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0D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результативности и эффективности выполнения муниципального задания на оказание муниципальных услуг (выполнение работ)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53770">
        <w:rPr>
          <w:rFonts w:ascii="Times New Roman" w:hAnsi="Times New Roman" w:cs="Times New Roman"/>
          <w:b/>
          <w:sz w:val="24"/>
          <w:szCs w:val="24"/>
        </w:rPr>
        <w:t xml:space="preserve">автономным </w:t>
      </w:r>
      <w:r w:rsidRPr="00C62D45">
        <w:rPr>
          <w:rFonts w:ascii="Times New Roman" w:hAnsi="Times New Roman" w:cs="Times New Roman"/>
          <w:b/>
          <w:sz w:val="24"/>
          <w:szCs w:val="24"/>
        </w:rPr>
        <w:t>учреждением культуры сельс</w:t>
      </w:r>
      <w:r w:rsidR="002C4DD0">
        <w:rPr>
          <w:rFonts w:ascii="Times New Roman" w:hAnsi="Times New Roman" w:cs="Times New Roman"/>
          <w:b/>
          <w:sz w:val="24"/>
          <w:szCs w:val="24"/>
        </w:rPr>
        <w:t>кого поселения Верхнеказымский «Сельский дом культуры «Гротеск»</w:t>
      </w:r>
    </w:p>
    <w:p w:rsid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D45" w:rsidRDefault="00C62D45" w:rsidP="00C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45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средств, учредитель: </w:t>
      </w:r>
      <w:r w:rsidRPr="001E6700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C62D45" w:rsidRPr="00C62D45" w:rsidRDefault="00C62D45" w:rsidP="00C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269"/>
        <w:gridCol w:w="2552"/>
        <w:gridCol w:w="1984"/>
        <w:gridCol w:w="1985"/>
        <w:gridCol w:w="2126"/>
        <w:gridCol w:w="2126"/>
        <w:gridCol w:w="2268"/>
      </w:tblGrid>
      <w:tr w:rsidR="00C62D45" w:rsidRPr="00C62D45" w:rsidTr="001E6700">
        <w:tc>
          <w:tcPr>
            <w:tcW w:w="2269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1984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Объем оказания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(выполнения</w:t>
            </w:r>
            <w:proofErr w:type="gramEnd"/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1985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Качество оказания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(выполнения</w:t>
            </w:r>
            <w:proofErr w:type="gramEnd"/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2126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Результативность оказания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(выполнения</w:t>
            </w:r>
            <w:proofErr w:type="gramEnd"/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2D45">
              <w:rPr>
                <w:rFonts w:ascii="Times New Roman" w:hAnsi="Times New Roman" w:cs="Times New Roman"/>
                <w:sz w:val="16"/>
                <w:szCs w:val="16"/>
              </w:rPr>
              <w:t>результативность</w:t>
            </w:r>
            <w:proofErr w:type="spellEnd"/>
            <w:proofErr w:type="gramStart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2126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на выполнение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2D45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  <w:proofErr w:type="spellEnd"/>
            <w:r w:rsidRPr="00C62D45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  <w:proofErr w:type="gramStart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  <w:p w:rsidR="001E6700" w:rsidRPr="00C62D45" w:rsidRDefault="001E6700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2D45">
              <w:rPr>
                <w:rFonts w:ascii="Times New Roman" w:hAnsi="Times New Roman" w:cs="Times New Roman"/>
                <w:sz w:val="16"/>
                <w:szCs w:val="16"/>
              </w:rPr>
              <w:t>эффективность</w:t>
            </w:r>
            <w:proofErr w:type="spellEnd"/>
            <w:proofErr w:type="gramStart"/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</w:tr>
      <w:tr w:rsidR="00C62D45" w:rsidRPr="00C62D45" w:rsidTr="001E6700">
        <w:tc>
          <w:tcPr>
            <w:tcW w:w="2269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D45" w:rsidRPr="00C62D45" w:rsidTr="001E6700">
        <w:tc>
          <w:tcPr>
            <w:tcW w:w="2269" w:type="dxa"/>
            <w:vMerge w:val="restart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C62D45" w:rsidRPr="00C62D45" w:rsidRDefault="009D5F5D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02641" w:rsidRDefault="002C4DD0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Верхнеказымский «</w:t>
            </w:r>
            <w:r w:rsidR="00C62D45" w:rsidRPr="00C62D45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C62D45" w:rsidRPr="00C62D45" w:rsidRDefault="002C4DD0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D45" w:rsidRPr="00C62D45">
              <w:rPr>
                <w:rFonts w:ascii="Times New Roman" w:hAnsi="Times New Roman" w:cs="Times New Roman"/>
                <w:sz w:val="24"/>
                <w:szCs w:val="24"/>
              </w:rPr>
              <w:t>Гротеск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2D45" w:rsidRDefault="001E6700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услуга:</w:t>
            </w:r>
          </w:p>
          <w:p w:rsidR="001E6700" w:rsidRPr="00C62D45" w:rsidRDefault="001E6700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984" w:type="dxa"/>
          </w:tcPr>
          <w:p w:rsidR="00C62D45" w:rsidRPr="00C62D45" w:rsidRDefault="003C0A28" w:rsidP="00E0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62D45" w:rsidRPr="00C62D45" w:rsidRDefault="003C0A28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C62D45" w:rsidRPr="00C62D45" w:rsidRDefault="003C0A28" w:rsidP="00F9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C62D45" w:rsidRPr="00C62D45" w:rsidRDefault="003C0A28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62D45" w:rsidRPr="00C62D45" w:rsidRDefault="002C4DD0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 при эффективном использовании бюджетных средств</w:t>
            </w:r>
          </w:p>
        </w:tc>
      </w:tr>
      <w:tr w:rsidR="001E6700" w:rsidRPr="00C62D45" w:rsidTr="002C4DD0">
        <w:trPr>
          <w:trHeight w:val="2108"/>
        </w:trPr>
        <w:tc>
          <w:tcPr>
            <w:tcW w:w="2269" w:type="dxa"/>
            <w:vMerge/>
          </w:tcPr>
          <w:p w:rsidR="001E6700" w:rsidRPr="00C62D45" w:rsidRDefault="001E6700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6700" w:rsidRDefault="001E6700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6462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6700" w:rsidRPr="00C62D45" w:rsidRDefault="001E6700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</w:tcPr>
          <w:p w:rsidR="001E6700" w:rsidRPr="00C62D45" w:rsidRDefault="001E6700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E6700" w:rsidRPr="00C62D45" w:rsidRDefault="001E6700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E6700" w:rsidRPr="00C62D45" w:rsidRDefault="001E6700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E6700" w:rsidRPr="00C62D45" w:rsidRDefault="003C0A28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E6700" w:rsidRPr="00C62D45" w:rsidRDefault="001E6700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полном объеме при эффективном использовании бюджетных средств </w:t>
            </w:r>
          </w:p>
        </w:tc>
      </w:tr>
    </w:tbl>
    <w:p w:rsidR="00C62D45" w:rsidRPr="00C62D45" w:rsidRDefault="00C62D45" w:rsidP="00C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D45" w:rsidRPr="00C62D45" w:rsidSect="00C62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D45"/>
    <w:rsid w:val="00166729"/>
    <w:rsid w:val="001E6700"/>
    <w:rsid w:val="0026462D"/>
    <w:rsid w:val="002C4DD0"/>
    <w:rsid w:val="003C0A28"/>
    <w:rsid w:val="00723479"/>
    <w:rsid w:val="008F718D"/>
    <w:rsid w:val="009D5F5D"/>
    <w:rsid w:val="00B146E9"/>
    <w:rsid w:val="00C02641"/>
    <w:rsid w:val="00C62D45"/>
    <w:rsid w:val="00D5560D"/>
    <w:rsid w:val="00E0192F"/>
    <w:rsid w:val="00E53770"/>
    <w:rsid w:val="00F9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4</cp:revision>
  <dcterms:created xsi:type="dcterms:W3CDTF">2018-12-11T13:56:00Z</dcterms:created>
  <dcterms:modified xsi:type="dcterms:W3CDTF">2019-01-11T04:41:00Z</dcterms:modified>
</cp:coreProperties>
</file>